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eogkgfymji2a" w:id="0"/>
      <w:bookmarkEnd w:id="0"/>
      <w:r w:rsidDel="00000000" w:rsidR="00000000" w:rsidRPr="00000000">
        <w:rPr>
          <w:rtl w:val="0"/>
        </w:rPr>
        <w:t xml:space="preserve">SOP - Return Invoice Data Entry</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Standard Operating Procedure (SOP) document details the comprehensive process for accurately and efficiently entering return invoices into the Emperor system.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Users are required to adhere to the outlined steps when utilizing the IBM RPA bot launcher to input return invoice data.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automation tool streamlines the data entry process, minimizing manual errors and improving overall operational efficiency.</w:t>
      </w:r>
      <w:r w:rsidDel="00000000" w:rsidR="00000000" w:rsidRPr="00000000">
        <w:rPr>
          <w:rtl w:val="0"/>
        </w:rPr>
      </w:r>
    </w:p>
    <w:p w:rsidR="00000000" w:rsidDel="00000000" w:rsidP="00000000" w:rsidRDefault="00000000" w:rsidRPr="00000000" w14:paraId="00000004">
      <w:pPr>
        <w:pStyle w:val="Heading2"/>
        <w:jc w:val="both"/>
        <w:rPr>
          <w:rFonts w:ascii="Arial" w:cs="Arial" w:eastAsia="Arial" w:hAnsi="Arial"/>
          <w:b w:val="0"/>
          <w:bCs w:val="0"/>
          <w:i w:val="0"/>
          <w:iCs w:val="0"/>
          <w:smallCaps w:val="0"/>
          <w:strike w:val="0"/>
          <w:color w:val="000000"/>
          <w:sz w:val="22"/>
          <w:szCs w:val="22"/>
          <w:u w:val="none"/>
          <w:shd w:fill="auto" w:val="clear"/>
          <w:vertAlign w:val="baseline"/>
        </w:rPr>
      </w:pPr>
      <w:bookmarkStart w:colFirst="0" w:colLast="0" w:name="_ib8dcz3eayqn" w:id="1"/>
      <w:bookmarkEnd w:id="1"/>
      <w:r w:rsidDel="00000000" w:rsidR="00000000" w:rsidRPr="00000000">
        <w:rPr>
          <w:rtl w:val="0"/>
        </w:rPr>
        <w:t xml:space="preserve">Step 1 : Prerequisites:</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ensure successful operation of the IBM RPA bot, please verify the following:</w:t>
      </w:r>
      <w:r w:rsidDel="00000000" w:rsidR="00000000" w:rsidRPr="00000000">
        <w:rPr>
          <w:rtl w:val="0"/>
        </w:rPr>
      </w:r>
    </w:p>
    <w:p w:rsidR="00000000" w:rsidDel="00000000" w:rsidP="00000000" w:rsidRDefault="00000000" w:rsidRPr="00000000" w14:paraId="0000000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Folder Access: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Confirm you have access to the following network location: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\\92.168.6.152\ignetmain\F-Drive\Individuals\IMPACT.DEO\SALES.IMPACT\SALLES.BILLING\5-2026\IBM RPA</w:t>
      </w:r>
      <w:r w:rsidDel="00000000" w:rsidR="00000000" w:rsidRPr="00000000">
        <w:rPr>
          <w:rtl w:val="0"/>
        </w:rPr>
      </w:r>
    </w:p>
    <w:p w:rsidR="00000000" w:rsidDel="00000000" w:rsidP="00000000" w:rsidRDefault="00000000" w:rsidRPr="00000000" w14:paraId="0000000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Display Scaling: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Set your screen scaling to 100% zoom.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Incorrect scaling may lead to a custom DPI configuration error when launching the Emperor system.</w:t>
      </w:r>
      <w:r w:rsidDel="00000000" w:rsidR="00000000" w:rsidRPr="00000000">
        <w:rPr>
          <w:rtl w:val="0"/>
        </w:rPr>
      </w:r>
    </w:p>
    <w:p w:rsidR="00000000" w:rsidDel="00000000" w:rsidP="00000000" w:rsidRDefault="00000000" w:rsidRPr="00000000" w14:paraId="0000000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Emperor System Installation: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Ensure the Emperor system is installed on your computer.</w:t>
      </w:r>
      <w:r w:rsidDel="00000000" w:rsidR="00000000" w:rsidRPr="00000000">
        <w:rPr>
          <w:rtl w:val="0"/>
        </w:rPr>
      </w:r>
    </w:p>
    <w:p w:rsidR="00000000" w:rsidDel="00000000" w:rsidP="00000000" w:rsidRDefault="00000000" w:rsidRPr="00000000" w14:paraId="0000000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IBM RPA Bot Launcher: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Verify that the IBM RPA bot launcher is installed on your system and you possess valid login credentials.</w:t>
      </w:r>
      <w:r w:rsidDel="00000000" w:rsidR="00000000" w:rsidRPr="00000000">
        <w:rPr>
          <w:rtl w:val="0"/>
        </w:rPr>
      </w:r>
    </w:p>
    <w:p w:rsidR="00000000" w:rsidDel="00000000" w:rsidP="00000000" w:rsidRDefault="00000000" w:rsidRPr="00000000" w14:paraId="0000000A">
      <w:pPr>
        <w:pStyle w:val="Heading2"/>
        <w:widowControl w:val="0"/>
        <w:spacing w:after="240" w:before="240" w:lineRule="auto"/>
        <w:jc w:val="both"/>
        <w:rPr>
          <w:rFonts w:ascii="Roboto Mono" w:cs="Roboto Mono" w:eastAsia="Roboto Mono" w:hAnsi="Roboto Mono"/>
          <w:b w:val="0"/>
          <w:bCs w:val="0"/>
          <w:i w:val="0"/>
          <w:iCs w:val="0"/>
          <w:smallCaps w:val="0"/>
          <w:strike w:val="0"/>
          <w:color w:val="188038"/>
          <w:sz w:val="22"/>
          <w:szCs w:val="22"/>
          <w:u w:val="none"/>
          <w:shd w:fill="auto" w:val="clear"/>
          <w:vertAlign w:val="baseline"/>
        </w:rPr>
      </w:pPr>
      <w:bookmarkStart w:colFirst="0" w:colLast="0" w:name="_v917ua74mrqv" w:id="2"/>
      <w:bookmarkEnd w:id="2"/>
      <w:r w:rsidDel="00000000" w:rsidR="00000000" w:rsidRPr="00000000">
        <w:rPr>
          <w:rtl w:val="0"/>
        </w:rPr>
        <w:t xml:space="preserve">Step 2 : Input Excel Preparation:</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iCs w:val="0"/>
          <w:smallCaps w:val="0"/>
          <w:strike w:val="0"/>
          <w:sz w:val="22"/>
          <w:szCs w:val="22"/>
          <w:u w:val="none"/>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To ensure the successful execution of the automated process, precise preparation of the input Excel file is paramount.</w:t>
      </w:r>
      <w:r w:rsidDel="00000000" w:rsidR="00000000" w:rsidRPr="00000000">
        <w:rPr>
          <w:i w:val="0"/>
          <w:iCs w:val="0"/>
          <w:smallCaps w:val="0"/>
          <w:strike w:val="0"/>
          <w:sz w:val="22"/>
          <w:szCs w:val="22"/>
          <w:u w:val="none"/>
          <w:shd w:fill="auto" w:val="clear"/>
          <w:vertAlign w:val="baseline"/>
          <w:rtl w:val="0"/>
        </w:rPr>
        <w:t xml:space="preserve"> </w:t>
      </w:r>
      <w:r w:rsidDel="00000000" w:rsidR="00000000" w:rsidRPr="00000000">
        <w:rPr>
          <w:i w:val="0"/>
          <w:iCs w:val="0"/>
          <w:smallCaps w:val="0"/>
          <w:strike w:val="0"/>
          <w:sz w:val="22"/>
          <w:szCs w:val="22"/>
          <w:u w:val="none"/>
          <w:shd w:fill="auto" w:val="clear"/>
          <w:vertAlign w:val="baseline"/>
          <w:rtl w:val="0"/>
        </w:rPr>
        <w:t xml:space="preserve">This step outlines the necessary actions to configure your data for seamless integration with the IBM RPA system.</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0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bCs w:val="1"/>
          <w:i w:val="0"/>
          <w:iCs w:val="0"/>
          <w:smallCaps w:val="0"/>
          <w:strike w:val="0"/>
          <w:sz w:val="22"/>
          <w:szCs w:val="22"/>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File Location:</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bCs w:val="1"/>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iCs w:val="0"/>
          <w:smallCaps w:val="0"/>
          <w:strike w:val="0"/>
          <w:sz w:val="22"/>
          <w:szCs w:val="22"/>
          <w:u w:val="none"/>
          <w:shd w:fill="auto" w:val="clear"/>
          <w:vertAlign w:val="baseline"/>
        </w:rPr>
      </w:pPr>
      <w:r w:rsidDel="00000000" w:rsidR="00000000" w:rsidRPr="00000000">
        <w:rPr>
          <w:i w:val="0"/>
          <w:iCs w:val="0"/>
          <w:smallCaps w:val="0"/>
          <w:strike w:val="0"/>
          <w:sz w:val="22"/>
          <w:szCs w:val="22"/>
          <w:u w:val="none"/>
          <w:shd w:fill="auto" w:val="clear"/>
          <w:vertAlign w:val="baseline"/>
          <w:rtl w:val="0"/>
        </w:rPr>
        <w:t xml:space="preserve">The designated directory for the input Excel file is located on the shared network drive.</w:t>
      </w:r>
      <w:r w:rsidDel="00000000" w:rsidR="00000000" w:rsidRPr="00000000">
        <w:rPr>
          <w:i w:val="0"/>
          <w:iCs w:val="0"/>
          <w:smallCaps w:val="0"/>
          <w:strike w:val="0"/>
          <w:sz w:val="22"/>
          <w:szCs w:val="22"/>
          <w:u w:val="none"/>
          <w:shd w:fill="auto" w:val="clear"/>
          <w:vertAlign w:val="baseline"/>
          <w:rtl w:val="0"/>
        </w:rPr>
        <w:t xml:space="preserve"> </w:t>
      </w:r>
      <w:r w:rsidDel="00000000" w:rsidR="00000000" w:rsidRPr="00000000">
        <w:rPr>
          <w:i w:val="0"/>
          <w:iCs w:val="0"/>
          <w:smallCaps w:val="0"/>
          <w:strike w:val="0"/>
          <w:sz w:val="22"/>
          <w:szCs w:val="22"/>
          <w:u w:val="none"/>
          <w:shd w:fill="auto" w:val="clear"/>
          <w:vertAlign w:val="baseline"/>
          <w:rtl w:val="0"/>
        </w:rPr>
        <w:t xml:space="preserve">You must place the file within the following specific path:</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Roboto Mono" w:cs="Roboto Mono" w:eastAsia="Roboto Mono" w:hAnsi="Roboto Mono"/>
          <w:color w:val="188038"/>
        </w:rPr>
      </w:pP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\\92.168.6.152\ignetmain\F-Drive\Individuals\IMPACT.DEO\SALES.IMPACT\SALLES.BILLING-2026\IBM RPA\input_file\</w:t>
      </w:r>
      <w:r w:rsidDel="00000000" w:rsidR="00000000" w:rsidRPr="00000000">
        <w:rPr>
          <w:rFonts w:ascii="Roboto Mono" w:cs="Roboto Mono" w:eastAsia="Roboto Mono" w:hAnsi="Roboto Mono"/>
          <w:color w:val="188038"/>
          <w:rtl w:val="0"/>
        </w:rPr>
        <w:t xml:space="preserve"> </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crucial to verify that the file is placed exactly in this location to allow the RPA bot to access it without any path-related errors.</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1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bCs w:val="1"/>
          <w:i w:val="0"/>
          <w:iCs w:val="0"/>
          <w:smallCaps w:val="0"/>
          <w:strike w:val="0"/>
          <w:color w:val="000000"/>
          <w:sz w:val="22"/>
          <w:szCs w:val="22"/>
          <w:u w:val="none"/>
          <w:shd w:fill="auto" w:val="clear"/>
          <w:vertAlign w:val="baseline"/>
        </w:rPr>
      </w:pPr>
      <w:r w:rsidDel="00000000" w:rsidR="00000000" w:rsidRPr="00000000">
        <w:rPr>
          <w:b w:val="1"/>
          <w:bCs w:val="1"/>
          <w:i w:val="0"/>
          <w:iCs w:val="0"/>
          <w:smallCaps w:val="0"/>
          <w:strike w:val="0"/>
          <w:color w:val="000000"/>
          <w:sz w:val="22"/>
          <w:szCs w:val="22"/>
          <w:u w:val="none"/>
          <w:shd w:fill="auto" w:val="clear"/>
          <w:vertAlign w:val="baseline"/>
          <w:rtl w:val="0"/>
        </w:rPr>
        <w:t xml:space="preserve">File Naming Convention:</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input Excel file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must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be named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input_excel.xlsx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Any deviation from this exact filename will prevent the RPA bot from recognizing and processing the file.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Ensure that no other files with similar names are present in the directory, as this could lead to confusion or errors.</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bCs w:val="1"/>
          <w:i w:val="0"/>
          <w:iCs w:val="0"/>
          <w:smallCaps w:val="0"/>
          <w:strike w:val="0"/>
          <w:color w:val="000000"/>
          <w:sz w:val="22"/>
          <w:szCs w:val="22"/>
          <w:shd w:fill="auto" w:val="clear"/>
          <w:vertAlign w:val="baseline"/>
        </w:rPr>
      </w:pPr>
      <w:r w:rsidDel="00000000" w:rsidR="00000000" w:rsidRPr="00000000">
        <w:rPr>
          <w:b w:val="1"/>
          <w:bCs w:val="1"/>
          <w:i w:val="0"/>
          <w:iCs w:val="0"/>
          <w:smallCaps w:val="0"/>
          <w:strike w:val="0"/>
          <w:color w:val="000000"/>
          <w:sz w:val="22"/>
          <w:szCs w:val="22"/>
          <w:u w:val="none"/>
          <w:shd w:fill="auto" w:val="clear"/>
          <w:vertAlign w:val="baseline"/>
          <w:rtl w:val="0"/>
        </w:rPr>
        <w:t xml:space="preserve">Data Structure and Headings:</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bCs w:val="1"/>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data within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input_excel.xlsx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must adhere to a predefined structure.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system expects a consistent layout to correctly interpret the information.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Specifically, the headings of the columns are constant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must not be altered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Please refer to the "below picture shown" for a precise depiction of the required data structure and the exact spellings of the column headings.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visual guide is critical for ensuring accurate data formatting and alignment with the RPA system's expectations.</w:t>
      </w: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drawing>
          <wp:inline distB="114300" distT="114300" distL="114300" distR="114300">
            <wp:extent cx="5943600" cy="3340100"/>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jc w:val="both"/>
        <w:rPr/>
      </w:pPr>
      <w:r w:rsidDel="00000000" w:rsidR="00000000" w:rsidRPr="00000000">
        <w:rPr>
          <w:rtl w:val="0"/>
        </w:rPr>
      </w:r>
    </w:p>
    <w:p w:rsidR="00000000" w:rsidDel="00000000" w:rsidP="00000000" w:rsidRDefault="00000000" w:rsidRPr="00000000" w14:paraId="00000020">
      <w:pPr>
        <w:numPr>
          <w:ilvl w:val="0"/>
          <w:numId w:val="7"/>
        </w:numPr>
        <w:ind w:left="72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Please ensure the file is closed after saving the data so that RPA can access it.</w:t>
      </w:r>
      <w:r w:rsidDel="00000000" w:rsidR="00000000" w:rsidRPr="00000000">
        <w:rPr>
          <w:rtl w:val="0"/>
        </w:rPr>
      </w:r>
    </w:p>
    <w:p w:rsidR="00000000" w:rsidDel="00000000" w:rsidP="00000000" w:rsidRDefault="00000000" w:rsidRPr="00000000" w14:paraId="00000021">
      <w:pPr>
        <w:ind w:left="0" w:firstLine="0"/>
        <w:jc w:val="both"/>
        <w:rPr/>
      </w:pPr>
      <w:r w:rsidDel="00000000" w:rsidR="00000000" w:rsidRPr="00000000">
        <w:rPr>
          <w:rtl w:val="0"/>
        </w:rPr>
      </w:r>
    </w:p>
    <w:p w:rsidR="00000000" w:rsidDel="00000000" w:rsidP="00000000" w:rsidRDefault="00000000" w:rsidRPr="00000000" w14:paraId="00000022">
      <w:pPr>
        <w:pStyle w:val="Heading2"/>
        <w:jc w:val="both"/>
        <w:rPr/>
      </w:pPr>
      <w:bookmarkStart w:colFirst="0" w:colLast="0" w:name="_f6mionk41vak" w:id="3"/>
      <w:bookmarkEnd w:id="3"/>
      <w:r w:rsidDel="00000000" w:rsidR="00000000" w:rsidRPr="00000000">
        <w:rPr>
          <w:rtl w:val="0"/>
        </w:rPr>
        <w:t xml:space="preserve">Step 3: Launching the Bot from IBM RPA Launcher</w:t>
      </w:r>
    </w:p>
    <w:p w:rsidR="00000000" w:rsidDel="00000000" w:rsidP="00000000" w:rsidRDefault="00000000" w:rsidRPr="00000000" w14:paraId="00000023">
      <w:pPr>
        <w:ind w:left="720" w:firstLine="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get into the IBM RPA Launcher, you'll need to log in with your username and password.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tl w:val="0"/>
        </w:rPr>
        <w:t xml:space="preserve">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 you do not have these credentials, please contact your IBM RPA Administrator.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w:t>
      </w:r>
      <w:r w:rsidDel="00000000" w:rsidR="00000000" w:rsidRPr="00000000">
        <w:rPr>
          <w:rtl w:val="0"/>
        </w:rPr>
        <w:t xml:space="preserve">ollow the below steps to log into the IBM RPA Launcher and start the bot execution.</w:t>
      </w:r>
    </w:p>
    <w:p w:rsidR="00000000" w:rsidDel="00000000" w:rsidP="00000000" w:rsidRDefault="00000000" w:rsidRPr="00000000" w14:paraId="00000024">
      <w:pPr>
        <w:ind w:left="0" w:firstLine="0"/>
        <w:jc w:val="both"/>
        <w:rPr/>
      </w:pPr>
      <w:r w:rsidDel="00000000" w:rsidR="00000000" w:rsidRPr="00000000">
        <w:rPr>
          <w:rtl w:val="0"/>
        </w:rPr>
      </w:r>
    </w:p>
    <w:p w:rsidR="00000000" w:rsidDel="00000000" w:rsidP="00000000" w:rsidRDefault="00000000" w:rsidRPr="00000000" w14:paraId="00000025">
      <w:pPr>
        <w:ind w:left="0" w:firstLine="0"/>
        <w:jc w:val="both"/>
        <w:rPr/>
      </w:pPr>
      <w:r w:rsidDel="00000000" w:rsidR="00000000" w:rsidRPr="00000000">
        <w:rPr>
          <w:rtl w:val="0"/>
        </w:rPr>
      </w:r>
    </w:p>
    <w:p w:rsidR="00000000" w:rsidDel="00000000" w:rsidP="00000000" w:rsidRDefault="00000000" w:rsidRPr="00000000" w14:paraId="00000026">
      <w:pPr>
        <w:widowControl w:val="0"/>
        <w:numPr>
          <w:ilvl w:val="0"/>
          <w:numId w:val="3"/>
        </w:numPr>
        <w:ind w:left="720" w:hanging="360"/>
        <w:jc w:val="both"/>
        <w:rPr>
          <w:u w:val="none"/>
        </w:rPr>
      </w:pPr>
      <w:r w:rsidDel="00000000" w:rsidR="00000000" w:rsidRPr="00000000">
        <w:rPr>
          <w:rtl w:val="0"/>
        </w:rPr>
        <w:t xml:space="preserve">Navigate to the desktop and double-click the "IBM RPA Launcher" icon to start the application.</w:t>
      </w:r>
      <w:r w:rsidDel="00000000" w:rsidR="00000000" w:rsidRPr="00000000">
        <w:rPr>
          <w:rtl w:val="0"/>
        </w:rPr>
        <w:t xml:space="preserve"> </w:t>
      </w:r>
    </w:p>
    <w:p w:rsidR="00000000" w:rsidDel="00000000" w:rsidP="00000000" w:rsidRDefault="00000000" w:rsidRPr="00000000" w14:paraId="00000027">
      <w:pPr>
        <w:widowControl w:val="0"/>
        <w:jc w:val="both"/>
        <w:rPr/>
      </w:pPr>
      <w:r w:rsidDel="00000000" w:rsidR="00000000" w:rsidRPr="00000000">
        <w:rPr/>
        <w:drawing>
          <wp:inline distB="114300" distT="114300" distL="114300" distR="114300">
            <wp:extent cx="5943600" cy="3340100"/>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0"/>
        <w:jc w:val="both"/>
        <w:rPr/>
      </w:pPr>
      <w:r w:rsidDel="00000000" w:rsidR="00000000" w:rsidRPr="00000000">
        <w:rPr>
          <w:rtl w:val="0"/>
        </w:rPr>
      </w:r>
    </w:p>
    <w:p w:rsidR="00000000" w:rsidDel="00000000" w:rsidP="00000000" w:rsidRDefault="00000000" w:rsidRPr="00000000" w14:paraId="00000029">
      <w:pPr>
        <w:widowControl w:val="0"/>
        <w:numPr>
          <w:ilvl w:val="0"/>
          <w:numId w:val="3"/>
        </w:numPr>
        <w:ind w:left="720" w:hanging="360"/>
        <w:jc w:val="both"/>
        <w:rPr>
          <w:u w:val="none"/>
        </w:rPr>
      </w:pPr>
      <w:r w:rsidDel="00000000" w:rsidR="00000000" w:rsidRPr="00000000">
        <w:rPr>
          <w:rtl w:val="0"/>
        </w:rPr>
        <w:t xml:space="preserve">Obtain your email ID and set your password</w:t>
      </w:r>
      <w:r w:rsidDel="00000000" w:rsidR="00000000" w:rsidRPr="00000000">
        <w:rPr>
          <w:rtl w:val="0"/>
        </w:rPr>
        <w:t xml:space="preserve">, t</w:t>
      </w:r>
      <w:r w:rsidDel="00000000" w:rsidR="00000000" w:rsidRPr="00000000">
        <w:rPr>
          <w:rtl w:val="0"/>
        </w:rPr>
        <w:t xml:space="preserve">hen log in to the RPA launcher by entering your email and clicking "Continue."</w:t>
      </w:r>
      <w:r w:rsidDel="00000000" w:rsidR="00000000" w:rsidRPr="00000000">
        <w:rPr>
          <w:rtl w:val="0"/>
        </w:rPr>
      </w:r>
    </w:p>
    <w:p w:rsidR="00000000" w:rsidDel="00000000" w:rsidP="00000000" w:rsidRDefault="00000000" w:rsidRPr="00000000" w14:paraId="0000002A">
      <w:pPr>
        <w:widowControl w:val="0"/>
        <w:jc w:val="both"/>
        <w:rPr/>
      </w:pPr>
      <w:r w:rsidDel="00000000" w:rsidR="00000000" w:rsidRPr="00000000">
        <w:rPr/>
        <w:drawing>
          <wp:inline distB="114300" distT="114300" distL="114300" distR="114300">
            <wp:extent cx="5943600" cy="3340100"/>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ind w:left="1440" w:firstLine="0"/>
        <w:jc w:val="both"/>
        <w:rPr/>
      </w:pPr>
      <w:r w:rsidDel="00000000" w:rsidR="00000000" w:rsidRPr="00000000">
        <w:rPr>
          <w:rtl w:val="0"/>
        </w:rPr>
      </w:r>
    </w:p>
    <w:p w:rsidR="00000000" w:rsidDel="00000000" w:rsidP="00000000" w:rsidRDefault="00000000" w:rsidRPr="00000000" w14:paraId="0000002C">
      <w:pPr>
        <w:widowControl w:val="0"/>
        <w:ind w:left="0" w:firstLine="0"/>
        <w:jc w:val="both"/>
        <w:rPr/>
      </w:pPr>
      <w:r w:rsidDel="00000000" w:rsidR="00000000" w:rsidRPr="00000000">
        <w:rPr>
          <w:rtl w:val="0"/>
        </w:rPr>
      </w:r>
    </w:p>
    <w:p w:rsidR="00000000" w:rsidDel="00000000" w:rsidP="00000000" w:rsidRDefault="00000000" w:rsidRPr="00000000" w14:paraId="0000002D">
      <w:pPr>
        <w:widowControl w:val="0"/>
        <w:numPr>
          <w:ilvl w:val="0"/>
          <w:numId w:val="3"/>
        </w:numPr>
        <w:ind w:left="720" w:hanging="360"/>
        <w:jc w:val="both"/>
        <w:rPr>
          <w:u w:val="none"/>
        </w:rPr>
      </w:pPr>
      <w:r w:rsidDel="00000000" w:rsidR="00000000" w:rsidRPr="00000000">
        <w:rPr>
          <w:rtl w:val="0"/>
        </w:rPr>
        <w:t xml:space="preserve">On the next screen, input your password and click "Login" to access the launcher.</w:t>
      </w:r>
      <w:r w:rsidDel="00000000" w:rsidR="00000000" w:rsidRPr="00000000">
        <w:rPr>
          <w:rtl w:val="0"/>
        </w:rPr>
      </w:r>
    </w:p>
    <w:p w:rsidR="00000000" w:rsidDel="00000000" w:rsidP="00000000" w:rsidRDefault="00000000" w:rsidRPr="00000000" w14:paraId="0000002E">
      <w:pPr>
        <w:widowControl w:val="0"/>
        <w:jc w:val="both"/>
        <w:rPr/>
      </w:pPr>
      <w:r w:rsidDel="00000000" w:rsidR="00000000" w:rsidRPr="00000000">
        <w:rPr/>
        <w:drawing>
          <wp:inline distB="114300" distT="114300" distL="114300" distR="114300">
            <wp:extent cx="5943600" cy="3340100"/>
            <wp:effectExtent b="0" l="0" r="0" t="0"/>
            <wp:docPr id="1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jc w:val="both"/>
        <w:rPr/>
      </w:pPr>
      <w:r w:rsidDel="00000000" w:rsidR="00000000" w:rsidRPr="00000000">
        <w:rPr>
          <w:rtl w:val="0"/>
        </w:rPr>
      </w:r>
    </w:p>
    <w:p w:rsidR="00000000" w:rsidDel="00000000" w:rsidP="00000000" w:rsidRDefault="00000000" w:rsidRPr="00000000" w14:paraId="00000030">
      <w:pPr>
        <w:widowControl w:val="0"/>
        <w:numPr>
          <w:ilvl w:val="0"/>
          <w:numId w:val="3"/>
        </w:numPr>
        <w:ind w:left="720" w:hanging="360"/>
        <w:jc w:val="both"/>
        <w:rPr>
          <w:u w:val="none"/>
        </w:rPr>
      </w:pPr>
      <w:r w:rsidDel="00000000" w:rsidR="00000000" w:rsidRPr="00000000">
        <w:rPr>
          <w:rtl w:val="0"/>
        </w:rPr>
        <w:t xml:space="preserve">After login o</w:t>
      </w:r>
      <w:r w:rsidDel="00000000" w:rsidR="00000000" w:rsidRPr="00000000">
        <w:rPr>
          <w:rtl w:val="0"/>
        </w:rPr>
        <w:t xml:space="preserve">n the launcher's main screen, double-click the "</w:t>
      </w:r>
      <w:r w:rsidDel="00000000" w:rsidR="00000000" w:rsidRPr="00000000">
        <w:rPr>
          <w:b w:val="1"/>
          <w:bCs w:val="1"/>
          <w:rtl w:val="0"/>
        </w:rPr>
        <w:t xml:space="preserve">Return Invoice Data Entry</w:t>
      </w:r>
      <w:r w:rsidDel="00000000" w:rsidR="00000000" w:rsidRPr="00000000">
        <w:rPr>
          <w:rtl w:val="0"/>
        </w:rPr>
        <w:t xml:space="preserve">" button to initiate the bot's execution.</w:t>
      </w:r>
      <w:r w:rsidDel="00000000" w:rsidR="00000000" w:rsidRPr="00000000">
        <w:rPr>
          <w:rtl w:val="0"/>
        </w:rPr>
        <w:t xml:space="preserve"> </w:t>
      </w:r>
      <w:r w:rsidDel="00000000" w:rsidR="00000000" w:rsidRPr="00000000">
        <w:rPr>
          <w:rtl w:val="0"/>
        </w:rPr>
        <w:t xml:space="preserve">You will see the name "Return Invoice Data Entry" displayed at the top.</w:t>
      </w:r>
      <w:r w:rsidDel="00000000" w:rsidR="00000000" w:rsidRPr="00000000">
        <w:rPr>
          <w:rtl w:val="0"/>
        </w:rPr>
      </w:r>
    </w:p>
    <w:p w:rsidR="00000000" w:rsidDel="00000000" w:rsidP="00000000" w:rsidRDefault="00000000" w:rsidRPr="00000000" w14:paraId="00000031">
      <w:pPr>
        <w:widowControl w:val="0"/>
        <w:ind w:left="0" w:firstLine="0"/>
        <w:jc w:val="both"/>
        <w:rPr/>
      </w:pPr>
      <w:r w:rsidDel="00000000" w:rsidR="00000000" w:rsidRPr="00000000">
        <w:rPr/>
        <w:drawing>
          <wp:inline distB="114300" distT="114300" distL="114300" distR="114300">
            <wp:extent cx="5943600" cy="3340100"/>
            <wp:effectExtent b="0" l="0" r="0" t="0"/>
            <wp:docPr id="1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widowControl w:val="0"/>
        <w:ind w:left="0" w:firstLine="0"/>
        <w:jc w:val="both"/>
        <w:rPr/>
      </w:pPr>
      <w:r w:rsidDel="00000000" w:rsidR="00000000" w:rsidRPr="00000000">
        <w:rPr>
          <w:rtl w:val="0"/>
        </w:rPr>
      </w:r>
    </w:p>
    <w:p w:rsidR="00000000" w:rsidDel="00000000" w:rsidP="00000000" w:rsidRDefault="00000000" w:rsidRPr="00000000" w14:paraId="00000033">
      <w:pPr>
        <w:widowControl w:val="0"/>
        <w:numPr>
          <w:ilvl w:val="0"/>
          <w:numId w:val="5"/>
        </w:numPr>
        <w:ind w:left="720" w:hanging="360"/>
        <w:jc w:val="both"/>
        <w:rPr>
          <w:u w:val="no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After successfully </w:t>
      </w:r>
      <w:r w:rsidDel="00000000" w:rsidR="00000000" w:rsidRPr="00000000">
        <w:rPr>
          <w:rtl w:val="0"/>
        </w:rPr>
        <w:t xml:space="preserve">initiating the bot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next crucial step is to minimize the launcher screen.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action will allow you to access the main interface of the </w:t>
      </w:r>
      <w:r w:rsidDel="00000000" w:rsidR="00000000" w:rsidRPr="00000000">
        <w:rPr>
          <w:rtl w:val="0"/>
        </w:rPr>
        <w:t xml:space="preserve">Emperor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where you can proceed with further operations.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Minimizing the launcher ensures that it does not obstruct your view or interfere with your workflow as you navigate the</w:t>
      </w:r>
      <w:r w:rsidDel="00000000" w:rsidR="00000000" w:rsidRPr="00000000">
        <w:rPr>
          <w:rtl w:val="0"/>
        </w:rPr>
        <w:t xml:space="preserve"> Emperor Application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4">
      <w:pPr>
        <w:pStyle w:val="Heading2"/>
        <w:widowControl w:val="0"/>
        <w:jc w:val="both"/>
        <w:rPr/>
      </w:pPr>
      <w:bookmarkStart w:colFirst="0" w:colLast="0" w:name="_rxp78ihdg58h" w:id="4"/>
      <w:bookmarkEnd w:id="4"/>
      <w:r w:rsidDel="00000000" w:rsidR="00000000" w:rsidRPr="00000000">
        <w:rPr>
          <w:rtl w:val="0"/>
        </w:rPr>
      </w:r>
    </w:p>
    <w:p w:rsidR="00000000" w:rsidDel="00000000" w:rsidP="00000000" w:rsidRDefault="00000000" w:rsidRPr="00000000" w14:paraId="00000035">
      <w:pPr>
        <w:pStyle w:val="Heading2"/>
        <w:widowControl w:val="0"/>
        <w:jc w:val="both"/>
        <w:rPr/>
      </w:pPr>
      <w:bookmarkStart w:colFirst="0" w:colLast="0" w:name="_wv0zwxo9e4i0" w:id="5"/>
      <w:bookmarkEnd w:id="5"/>
      <w:r w:rsidDel="00000000" w:rsidR="00000000" w:rsidRPr="00000000">
        <w:rPr>
          <w:rtl w:val="0"/>
        </w:rPr>
        <w:t xml:space="preserve">Step 4: Select Voucher Number and Input Emperor Login Credentials</w:t>
      </w:r>
    </w:p>
    <w:p w:rsidR="00000000" w:rsidDel="00000000" w:rsidP="00000000" w:rsidRDefault="00000000" w:rsidRPr="00000000" w14:paraId="00000036">
      <w:pPr>
        <w:numPr>
          <w:ilvl w:val="0"/>
          <w:numId w:val="6"/>
        </w:numPr>
        <w:ind w:left="720" w:hanging="360"/>
        <w:jc w:val="both"/>
        <w:rPr>
          <w:u w:val="none"/>
        </w:rPr>
      </w:pPr>
      <w:r w:rsidDel="00000000" w:rsidR="00000000" w:rsidRPr="00000000">
        <w:rPr>
          <w:rtl w:val="0"/>
        </w:rPr>
        <w:t xml:space="preserve">At first 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message box will appear, </w:t>
      </w:r>
      <w:r w:rsidDel="00000000" w:rsidR="00000000" w:rsidRPr="00000000">
        <w:rPr>
          <w:rtl w:val="0"/>
        </w:rPr>
        <w:t xml:space="preserve">asking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tl w:val="0"/>
        </w:rPr>
        <w:t xml:space="preserve">you whether you want to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start a new voucher.</w:t>
      </w:r>
      <w:r w:rsidDel="00000000" w:rsidR="00000000" w:rsidRPr="00000000">
        <w:rPr>
          <w:rtl w:val="0"/>
        </w:rPr>
      </w:r>
    </w:p>
    <w:p w:rsidR="00000000" w:rsidDel="00000000" w:rsidP="00000000" w:rsidRDefault="00000000" w:rsidRPr="00000000" w14:paraId="00000037">
      <w:pPr>
        <w:numPr>
          <w:ilvl w:val="0"/>
          <w:numId w:val="1"/>
        </w:numPr>
        <w:ind w:left="1440" w:hanging="360"/>
        <w:jc w:val="both"/>
        <w:rPr>
          <w:rFonts w:ascii="Arial" w:cs="Arial" w:eastAsia="Arial" w:hAnsi="Arial"/>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new voucher number, greater than the previous one, will be assigned, and you can begin data entry.</w:t>
      </w:r>
      <w:r w:rsidDel="00000000" w:rsidR="00000000" w:rsidRPr="00000000">
        <w:rPr>
          <w:rtl w:val="0"/>
        </w:rPr>
      </w:r>
    </w:p>
    <w:p w:rsidR="00000000" w:rsidDel="00000000" w:rsidP="00000000" w:rsidRDefault="00000000" w:rsidRPr="00000000" w14:paraId="00000038">
      <w:pPr>
        <w:numPr>
          <w:ilvl w:val="0"/>
          <w:numId w:val="1"/>
        </w:numPr>
        <w:ind w:left="1440" w:hanging="360"/>
        <w:jc w:val="both"/>
        <w:rPr>
          <w:rFonts w:ascii="Arial" w:cs="Arial" w:eastAsia="Arial" w:hAnsi="Arial"/>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 will be asked to enter the voucher number and the record row from which you wish to insert data.</w:t>
      </w:r>
      <w:r w:rsidDel="00000000" w:rsidR="00000000" w:rsidRPr="00000000">
        <w:rPr>
          <w:rtl w:val="0"/>
        </w:rPr>
      </w:r>
    </w:p>
    <w:p w:rsidR="00000000" w:rsidDel="00000000" w:rsidP="00000000" w:rsidRDefault="00000000" w:rsidRPr="00000000" w14:paraId="00000039">
      <w:pPr>
        <w:ind w:left="0" w:firstLine="0"/>
        <w:jc w:val="both"/>
        <w:rPr/>
      </w:pPr>
      <w:r w:rsidDel="00000000" w:rsidR="00000000" w:rsidRPr="00000000">
        <w:rPr/>
        <w:drawing>
          <wp:inline distB="114300" distT="114300" distL="114300" distR="114300">
            <wp:extent cx="5943600" cy="3340100"/>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both"/>
        <w:rPr/>
      </w:pPr>
      <w:r w:rsidDel="00000000" w:rsidR="00000000" w:rsidRPr="00000000">
        <w:rPr>
          <w:rtl w:val="0"/>
        </w:rPr>
      </w:r>
    </w:p>
    <w:p w:rsidR="00000000" w:rsidDel="00000000" w:rsidP="00000000" w:rsidRDefault="00000000" w:rsidRPr="00000000" w14:paraId="0000003B">
      <w:pPr>
        <w:ind w:left="0" w:firstLine="0"/>
        <w:jc w:val="both"/>
        <w:rPr/>
      </w:pPr>
      <w:r w:rsidDel="00000000" w:rsidR="00000000" w:rsidRPr="00000000">
        <w:rPr>
          <w:rtl w:val="0"/>
        </w:rPr>
      </w:r>
    </w:p>
    <w:p w:rsidR="00000000" w:rsidDel="00000000" w:rsidP="00000000" w:rsidRDefault="00000000" w:rsidRPr="00000000" w14:paraId="0000003C">
      <w:pPr>
        <w:ind w:left="0" w:firstLine="0"/>
        <w:jc w:val="both"/>
        <w:rPr/>
      </w:pPr>
      <w:r w:rsidDel="00000000" w:rsidR="00000000" w:rsidRPr="00000000">
        <w:rPr>
          <w:rtl w:val="0"/>
        </w:rPr>
      </w:r>
    </w:p>
    <w:p w:rsidR="00000000" w:rsidDel="00000000" w:rsidP="00000000" w:rsidRDefault="00000000" w:rsidRPr="00000000" w14:paraId="0000003D">
      <w:pPr>
        <w:ind w:left="0" w:firstLine="0"/>
        <w:jc w:val="both"/>
        <w:rPr/>
      </w:pPr>
      <w:r w:rsidDel="00000000" w:rsidR="00000000" w:rsidRPr="00000000">
        <w:rPr>
          <w:rtl w:val="0"/>
        </w:rPr>
      </w:r>
    </w:p>
    <w:p w:rsidR="00000000" w:rsidDel="00000000" w:rsidP="00000000" w:rsidRDefault="00000000" w:rsidRPr="00000000" w14:paraId="0000003E">
      <w:pPr>
        <w:ind w:left="0" w:firstLine="0"/>
        <w:jc w:val="both"/>
        <w:rPr/>
      </w:pPr>
      <w:r w:rsidDel="00000000" w:rsidR="00000000" w:rsidRPr="00000000">
        <w:rPr>
          <w:rtl w:val="0"/>
        </w:rPr>
      </w:r>
    </w:p>
    <w:p w:rsidR="00000000" w:rsidDel="00000000" w:rsidP="00000000" w:rsidRDefault="00000000" w:rsidRPr="00000000" w14:paraId="0000003F">
      <w:pPr>
        <w:ind w:left="0" w:firstLine="0"/>
        <w:jc w:val="both"/>
        <w:rPr/>
      </w:pPr>
      <w:r w:rsidDel="00000000" w:rsidR="00000000" w:rsidRPr="00000000">
        <w:rPr>
          <w:rtl w:val="0"/>
        </w:rPr>
      </w:r>
    </w:p>
    <w:p w:rsidR="00000000" w:rsidDel="00000000" w:rsidP="00000000" w:rsidRDefault="00000000" w:rsidRPr="00000000" w14:paraId="00000040">
      <w:pPr>
        <w:ind w:left="0" w:firstLine="0"/>
        <w:jc w:val="both"/>
        <w:rPr/>
      </w:pPr>
      <w:r w:rsidDel="00000000" w:rsidR="00000000" w:rsidRPr="00000000">
        <w:rPr>
          <w:rtl w:val="0"/>
        </w:rPr>
      </w:r>
    </w:p>
    <w:p w:rsidR="00000000" w:rsidDel="00000000" w:rsidP="00000000" w:rsidRDefault="00000000" w:rsidRPr="00000000" w14:paraId="00000041">
      <w:pPr>
        <w:ind w:left="0" w:firstLine="0"/>
        <w:jc w:val="both"/>
        <w:rPr/>
      </w:pPr>
      <w:r w:rsidDel="00000000" w:rsidR="00000000" w:rsidRPr="00000000">
        <w:rPr>
          <w:rtl w:val="0"/>
        </w:rPr>
      </w:r>
    </w:p>
    <w:p w:rsidR="00000000" w:rsidDel="00000000" w:rsidP="00000000" w:rsidRDefault="00000000" w:rsidRPr="00000000" w14:paraId="00000042">
      <w:pPr>
        <w:numPr>
          <w:ilvl w:val="0"/>
          <w:numId w:val="6"/>
        </w:numPr>
        <w:ind w:left="720" w:hanging="360"/>
        <w:jc w:val="both"/>
        <w:rPr>
          <w:u w:val="none"/>
        </w:rPr>
      </w:pPr>
      <w:r w:rsidDel="00000000" w:rsidR="00000000" w:rsidRPr="00000000">
        <w:rPr>
          <w:rtl w:val="0"/>
        </w:rPr>
        <w:t xml:space="preserve">In the next step you will be asked to enter a username for the Emperor system. After entering the username click on the </w:t>
      </w:r>
      <w:r w:rsidDel="00000000" w:rsidR="00000000" w:rsidRPr="00000000">
        <w:rPr>
          <w:b w:val="1"/>
          <w:bCs w:val="1"/>
          <w:rtl w:val="0"/>
        </w:rPr>
        <w:t xml:space="preserve">Ok</w:t>
      </w:r>
      <w:r w:rsidDel="00000000" w:rsidR="00000000" w:rsidRPr="00000000">
        <w:rPr>
          <w:rtl w:val="0"/>
        </w:rPr>
        <w:t xml:space="preserve"> button.</w:t>
      </w:r>
    </w:p>
    <w:p w:rsidR="00000000" w:rsidDel="00000000" w:rsidP="00000000" w:rsidRDefault="00000000" w:rsidRPr="00000000" w14:paraId="00000043">
      <w:pPr>
        <w:ind w:left="720" w:firstLine="0"/>
        <w:jc w:val="both"/>
        <w:rPr/>
      </w:pPr>
      <w:r w:rsidDel="00000000" w:rsidR="00000000" w:rsidRPr="00000000">
        <w:rPr>
          <w:rtl w:val="0"/>
        </w:rPr>
      </w:r>
    </w:p>
    <w:p w:rsidR="00000000" w:rsidDel="00000000" w:rsidP="00000000" w:rsidRDefault="00000000" w:rsidRPr="00000000" w14:paraId="00000044">
      <w:pPr>
        <w:ind w:left="0" w:firstLine="0"/>
        <w:jc w:val="both"/>
        <w:rPr/>
      </w:pPr>
      <w:r w:rsidDel="00000000" w:rsidR="00000000" w:rsidRPr="00000000">
        <w:rPr/>
        <w:drawing>
          <wp:inline distB="114300" distT="114300" distL="114300" distR="114300">
            <wp:extent cx="5943600" cy="3340100"/>
            <wp:effectExtent b="0" l="0" r="0" t="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both"/>
        <w:rPr/>
      </w:pPr>
      <w:r w:rsidDel="00000000" w:rsidR="00000000" w:rsidRPr="00000000">
        <w:rPr>
          <w:rtl w:val="0"/>
        </w:rPr>
      </w:r>
    </w:p>
    <w:p w:rsidR="00000000" w:rsidDel="00000000" w:rsidP="00000000" w:rsidRDefault="00000000" w:rsidRPr="00000000" w14:paraId="00000046">
      <w:pPr>
        <w:numPr>
          <w:ilvl w:val="0"/>
          <w:numId w:val="6"/>
        </w:numPr>
        <w:ind w:left="720" w:hanging="360"/>
        <w:jc w:val="both"/>
        <w:rPr>
          <w:u w:val="none"/>
        </w:rPr>
      </w:pPr>
      <w:r w:rsidDel="00000000" w:rsidR="00000000" w:rsidRPr="00000000">
        <w:rPr>
          <w:rtl w:val="0"/>
        </w:rPr>
        <w:t xml:space="preserve">Next you will be asked to enter the password for your username to login to the Emperor system, enter the password and click on the </w:t>
      </w:r>
      <w:r w:rsidDel="00000000" w:rsidR="00000000" w:rsidRPr="00000000">
        <w:rPr>
          <w:b w:val="1"/>
          <w:bCs w:val="1"/>
          <w:rtl w:val="0"/>
        </w:rPr>
        <w:t xml:space="preserve">OK</w:t>
      </w:r>
      <w:r w:rsidDel="00000000" w:rsidR="00000000" w:rsidRPr="00000000">
        <w:rPr>
          <w:rtl w:val="0"/>
        </w:rPr>
        <w:t xml:space="preserve"> button.</w:t>
      </w:r>
    </w:p>
    <w:p w:rsidR="00000000" w:rsidDel="00000000" w:rsidP="00000000" w:rsidRDefault="00000000" w:rsidRPr="00000000" w14:paraId="00000047">
      <w:pPr>
        <w:ind w:left="720" w:firstLine="0"/>
        <w:jc w:val="both"/>
        <w:rPr/>
      </w:pPr>
      <w:r w:rsidDel="00000000" w:rsidR="00000000" w:rsidRPr="00000000">
        <w:rPr>
          <w:rtl w:val="0"/>
        </w:rPr>
      </w:r>
    </w:p>
    <w:p w:rsidR="00000000" w:rsidDel="00000000" w:rsidP="00000000" w:rsidRDefault="00000000" w:rsidRPr="00000000" w14:paraId="00000048">
      <w:pPr>
        <w:ind w:left="0" w:firstLine="0"/>
        <w:jc w:val="both"/>
        <w:rPr/>
      </w:pPr>
      <w:r w:rsidDel="00000000" w:rsidR="00000000" w:rsidRPr="00000000">
        <w:rPr/>
        <w:drawing>
          <wp:inline distB="114300" distT="114300" distL="114300" distR="114300">
            <wp:extent cx="5943600" cy="3340100"/>
            <wp:effectExtent b="0" l="0" r="0" t="0"/>
            <wp:docPr id="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6"/>
        </w:numPr>
        <w:ind w:left="720" w:hanging="360"/>
        <w:jc w:val="both"/>
        <w:rPr>
          <w:u w:val="none"/>
        </w:rPr>
      </w:pPr>
      <w:r w:rsidDel="00000000" w:rsidR="00000000" w:rsidRPr="00000000">
        <w:rPr>
          <w:rtl w:val="0"/>
        </w:rPr>
        <w:t xml:space="preserve">If you click ‘</w:t>
      </w:r>
      <w:r w:rsidDel="00000000" w:rsidR="00000000" w:rsidRPr="00000000">
        <w:rPr>
          <w:b w:val="1"/>
          <w:bCs w:val="1"/>
          <w:rtl w:val="0"/>
        </w:rPr>
        <w:t xml:space="preserve">No</w:t>
      </w:r>
      <w:r w:rsidDel="00000000" w:rsidR="00000000" w:rsidRPr="00000000">
        <w:rPr>
          <w:rtl w:val="0"/>
        </w:rPr>
        <w:t xml:space="preserve">’ at ‘</w:t>
      </w:r>
      <w:r w:rsidDel="00000000" w:rsidR="00000000" w:rsidRPr="00000000">
        <w:rPr>
          <w:b w:val="1"/>
          <w:bCs w:val="1"/>
          <w:rtl w:val="0"/>
        </w:rPr>
        <w:t xml:space="preserve">1</w:t>
      </w:r>
      <w:r w:rsidDel="00000000" w:rsidR="00000000" w:rsidRPr="00000000">
        <w:rPr>
          <w:rtl w:val="0"/>
        </w:rPr>
        <w:t xml:space="preserve">’ so you will append the data into the old voucher now will be asked to enter the row number from which you want to enter insert the data else go to ‘</w:t>
      </w:r>
      <w:r w:rsidDel="00000000" w:rsidR="00000000" w:rsidRPr="00000000">
        <w:rPr>
          <w:b w:val="1"/>
          <w:bCs w:val="1"/>
          <w:rtl w:val="0"/>
        </w:rPr>
        <w:t xml:space="preserve">6</w:t>
      </w:r>
      <w:r w:rsidDel="00000000" w:rsidR="00000000" w:rsidRPr="00000000">
        <w:rPr>
          <w:rtl w:val="0"/>
        </w:rPr>
        <w:t xml:space="preserve">’. Enter the row number and click on ‘</w:t>
      </w:r>
      <w:r w:rsidDel="00000000" w:rsidR="00000000" w:rsidRPr="00000000">
        <w:rPr>
          <w:b w:val="1"/>
          <w:bCs w:val="1"/>
          <w:rtl w:val="0"/>
        </w:rPr>
        <w:t xml:space="preserve">OK</w:t>
      </w:r>
      <w:r w:rsidDel="00000000" w:rsidR="00000000" w:rsidRPr="00000000">
        <w:rPr>
          <w:rtl w:val="0"/>
        </w:rPr>
        <w:t xml:space="preserve">’.</w:t>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0" w:firstLine="0"/>
        <w:jc w:val="both"/>
        <w:rPr/>
      </w:pPr>
      <w:r w:rsidDel="00000000" w:rsidR="00000000" w:rsidRPr="00000000">
        <w:rPr/>
        <w:drawing>
          <wp:inline distB="114300" distT="114300" distL="114300" distR="114300">
            <wp:extent cx="5943600" cy="3340100"/>
            <wp:effectExtent b="0" l="0" r="0" t="0"/>
            <wp:docPr id="1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numPr>
          <w:ilvl w:val="0"/>
          <w:numId w:val="6"/>
        </w:numPr>
        <w:ind w:left="720" w:hanging="360"/>
        <w:jc w:val="both"/>
        <w:rPr>
          <w:u w:val="none"/>
        </w:rPr>
      </w:pPr>
      <w:r w:rsidDel="00000000" w:rsidR="00000000" w:rsidRPr="00000000">
        <w:rPr>
          <w:rtl w:val="0"/>
        </w:rPr>
        <w:t xml:space="preserve">Next you need to enter the old voucher number in which you want to append the data. Enter voucher number and click on ‘OK’ to continue.</w:t>
      </w:r>
    </w:p>
    <w:p w:rsidR="00000000" w:rsidDel="00000000" w:rsidP="00000000" w:rsidRDefault="00000000" w:rsidRPr="00000000" w14:paraId="0000004E">
      <w:pPr>
        <w:ind w:left="0" w:firstLine="0"/>
        <w:jc w:val="both"/>
        <w:rPr/>
      </w:pPr>
      <w:r w:rsidDel="00000000" w:rsidR="00000000" w:rsidRPr="00000000">
        <w:rPr/>
        <w:drawing>
          <wp:inline distB="114300" distT="114300" distL="114300" distR="114300">
            <wp:extent cx="5943600" cy="3340100"/>
            <wp:effectExtent b="0" l="0" r="0" t="0"/>
            <wp:docPr id="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6"/>
        </w:numPr>
        <w:ind w:left="720" w:hanging="360"/>
        <w:jc w:val="both"/>
        <w:rPr>
          <w:u w:val="none"/>
        </w:rPr>
      </w:pPr>
      <w:r w:rsidDel="00000000" w:rsidR="00000000" w:rsidRPr="00000000">
        <w:rPr>
          <w:rtl w:val="0"/>
        </w:rPr>
        <w:t xml:space="preserve">Wait until the login window of the emperor system appears and when the window is visible you will need to click on the first input box of the login which is ‘</w:t>
      </w:r>
      <w:r w:rsidDel="00000000" w:rsidR="00000000" w:rsidRPr="00000000">
        <w:rPr>
          <w:b w:val="1"/>
          <w:bCs w:val="1"/>
          <w:rtl w:val="0"/>
        </w:rPr>
        <w:t xml:space="preserve">Company Cd</w:t>
      </w:r>
      <w:r w:rsidDel="00000000" w:rsidR="00000000" w:rsidRPr="00000000">
        <w:rPr>
          <w:rtl w:val="0"/>
        </w:rPr>
        <w:t xml:space="preserve">’.</w:t>
      </w:r>
    </w:p>
    <w:p w:rsidR="00000000" w:rsidDel="00000000" w:rsidP="00000000" w:rsidRDefault="00000000" w:rsidRPr="00000000" w14:paraId="00000050">
      <w:pPr>
        <w:ind w:left="0" w:firstLine="0"/>
        <w:jc w:val="both"/>
        <w:rPr/>
      </w:pPr>
      <w:r w:rsidDel="00000000" w:rsidR="00000000" w:rsidRPr="00000000">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both"/>
        <w:rPr/>
      </w:pPr>
      <w:r w:rsidDel="00000000" w:rsidR="00000000" w:rsidRPr="00000000">
        <w:rPr>
          <w:rtl w:val="0"/>
        </w:rPr>
        <w:t xml:space="preserve"> </w:t>
      </w:r>
    </w:p>
    <w:p w:rsidR="00000000" w:rsidDel="00000000" w:rsidP="00000000" w:rsidRDefault="00000000" w:rsidRPr="00000000" w14:paraId="00000052">
      <w:pPr>
        <w:numPr>
          <w:ilvl w:val="0"/>
          <w:numId w:val="6"/>
        </w:numPr>
        <w:ind w:left="720" w:hanging="360"/>
        <w:jc w:val="both"/>
        <w:rPr>
          <w:u w:val="none"/>
        </w:rPr>
      </w:pPr>
      <w:r w:rsidDel="00000000" w:rsidR="00000000" w:rsidRPr="00000000">
        <w:rPr>
          <w:rtl w:val="0"/>
        </w:rPr>
        <w:t xml:space="preserve">The bot will automatically insert the login credentials, enter’s company code, usercode given at step ‘</w:t>
      </w:r>
      <w:r w:rsidDel="00000000" w:rsidR="00000000" w:rsidRPr="00000000">
        <w:rPr>
          <w:b w:val="1"/>
          <w:bCs w:val="1"/>
          <w:rtl w:val="0"/>
        </w:rPr>
        <w:t xml:space="preserve">2</w:t>
      </w:r>
      <w:r w:rsidDel="00000000" w:rsidR="00000000" w:rsidRPr="00000000">
        <w:rPr>
          <w:rtl w:val="0"/>
        </w:rPr>
        <w:t xml:space="preserve">’ and password given at step ‘</w:t>
      </w:r>
      <w:r w:rsidDel="00000000" w:rsidR="00000000" w:rsidRPr="00000000">
        <w:rPr>
          <w:b w:val="1"/>
          <w:bCs w:val="1"/>
          <w:rtl w:val="0"/>
        </w:rPr>
        <w:t xml:space="preserve">3</w:t>
      </w:r>
      <w:r w:rsidDel="00000000" w:rsidR="00000000" w:rsidRPr="00000000">
        <w:rPr>
          <w:rtl w:val="0"/>
        </w:rPr>
        <w:t xml:space="preserve">’,  select’s server and database and log into the Emperor system.</w:t>
      </w:r>
    </w:p>
    <w:p w:rsidR="00000000" w:rsidDel="00000000" w:rsidP="00000000" w:rsidRDefault="00000000" w:rsidRPr="00000000" w14:paraId="00000053">
      <w:pPr>
        <w:ind w:left="0" w:firstLine="0"/>
        <w:jc w:val="both"/>
        <w:rPr/>
      </w:pPr>
      <w:r w:rsidDel="00000000" w:rsidR="00000000" w:rsidRPr="00000000">
        <w:rPr/>
        <w:drawing>
          <wp:inline distB="114300" distT="114300" distL="114300" distR="114300">
            <wp:extent cx="5943600" cy="3340100"/>
            <wp:effectExtent b="0" l="0" r="0" t="0"/>
            <wp:docPr id="1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both"/>
        <w:rPr/>
      </w:pPr>
      <w:r w:rsidDel="00000000" w:rsidR="00000000" w:rsidRPr="00000000">
        <w:rPr>
          <w:rtl w:val="0"/>
        </w:rPr>
      </w:r>
    </w:p>
    <w:p w:rsidR="00000000" w:rsidDel="00000000" w:rsidP="00000000" w:rsidRDefault="00000000" w:rsidRPr="00000000" w14:paraId="00000055">
      <w:pPr>
        <w:numPr>
          <w:ilvl w:val="0"/>
          <w:numId w:val="6"/>
        </w:numPr>
        <w:ind w:left="720" w:hanging="360"/>
        <w:jc w:val="both"/>
        <w:rPr>
          <w:u w:val="no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the main menu of the Emperor main screen, the bot selects 'Return Memo' from the </w:t>
      </w:r>
      <w:r w:rsidDel="00000000" w:rsidR="00000000" w:rsidRPr="00000000">
        <w:rPr>
          <w:rtl w:val="0"/>
        </w:rPr>
        <w:t xml:space="preserve">‘Transactions’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6">
      <w:pPr>
        <w:ind w:left="0" w:firstLine="0"/>
        <w:jc w:val="both"/>
        <w:rPr/>
      </w:pPr>
      <w:r w:rsidDel="00000000" w:rsidR="00000000" w:rsidRPr="00000000">
        <w:rPr/>
        <w:drawing>
          <wp:inline distB="114300" distT="114300" distL="114300" distR="114300">
            <wp:extent cx="5943600" cy="3340100"/>
            <wp:effectExtent b="0" l="0" r="0" t="0"/>
            <wp:docPr id="1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jc w:val="both"/>
        <w:rPr/>
      </w:pPr>
      <w:r w:rsidDel="00000000" w:rsidR="00000000" w:rsidRPr="00000000">
        <w:rPr>
          <w:rtl w:val="0"/>
        </w:rPr>
      </w:r>
    </w:p>
    <w:p w:rsidR="00000000" w:rsidDel="00000000" w:rsidP="00000000" w:rsidRDefault="00000000" w:rsidRPr="00000000" w14:paraId="00000058">
      <w:pPr>
        <w:numPr>
          <w:ilvl w:val="0"/>
          <w:numId w:val="6"/>
        </w:numPr>
        <w:ind w:left="720" w:hanging="360"/>
        <w:jc w:val="both"/>
        <w:rPr>
          <w:u w:val="none"/>
        </w:rPr>
      </w:pPr>
      <w:r w:rsidDel="00000000" w:rsidR="00000000" w:rsidRPr="00000000">
        <w:rPr>
          <w:rtl w:val="0"/>
        </w:rPr>
        <w:t xml:space="preserve">Return memo form will appear based on the user preference of new or old voucher the corresponding voucher will be found/add.</w:t>
      </w:r>
    </w:p>
    <w:p w:rsidR="00000000" w:rsidDel="00000000" w:rsidP="00000000" w:rsidRDefault="00000000" w:rsidRPr="00000000" w14:paraId="00000059">
      <w:pPr>
        <w:ind w:left="0" w:firstLine="0"/>
        <w:jc w:val="both"/>
        <w:rPr/>
      </w:pPr>
      <w:r w:rsidDel="00000000" w:rsidR="00000000" w:rsidRPr="00000000">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jc w:val="both"/>
        <w:rPr/>
      </w:pPr>
      <w:r w:rsidDel="00000000" w:rsidR="00000000" w:rsidRPr="00000000">
        <w:rPr>
          <w:rtl w:val="0"/>
        </w:rPr>
      </w:r>
    </w:p>
    <w:p w:rsidR="00000000" w:rsidDel="00000000" w:rsidP="00000000" w:rsidRDefault="00000000" w:rsidRPr="00000000" w14:paraId="0000005B">
      <w:pPr>
        <w:ind w:left="0" w:firstLine="0"/>
        <w:jc w:val="both"/>
        <w:rPr/>
      </w:pPr>
      <w:r w:rsidDel="00000000" w:rsidR="00000000" w:rsidRPr="00000000">
        <w:rPr>
          <w:rtl w:val="0"/>
        </w:rPr>
      </w:r>
    </w:p>
    <w:p w:rsidR="00000000" w:rsidDel="00000000" w:rsidP="00000000" w:rsidRDefault="00000000" w:rsidRPr="00000000" w14:paraId="0000005C">
      <w:pPr>
        <w:numPr>
          <w:ilvl w:val="0"/>
          <w:numId w:val="6"/>
        </w:numPr>
        <w:ind w:left="720" w:hanging="360"/>
        <w:jc w:val="both"/>
        <w:rPr>
          <w:u w:val="no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Each record from the spreadsheet will be processed individually and inserted into the corresponding fields within the return memo form.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sequential insertion ensures accuracy and maintains the order of the original data.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Upon the successful completion of data entry for all records, the system will automatically </w:t>
      </w:r>
      <w:r w:rsidDel="00000000" w:rsidR="00000000" w:rsidRPr="00000000">
        <w:rPr>
          <w:rtl w:val="0"/>
        </w:rPr>
        <w:t xml:space="preserve">save and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terminate, signifying the end of the process.</w:t>
      </w:r>
      <w:r w:rsidDel="00000000" w:rsidR="00000000" w:rsidRPr="00000000">
        <w:rPr>
          <w:rtl w:val="0"/>
        </w:rPr>
      </w:r>
    </w:p>
    <w:p w:rsidR="00000000" w:rsidDel="00000000" w:rsidP="00000000" w:rsidRDefault="00000000" w:rsidRPr="00000000" w14:paraId="0000005D">
      <w:pPr>
        <w:ind w:left="0" w:firstLine="0"/>
        <w:jc w:val="both"/>
        <w:rPr/>
      </w:pPr>
      <w:r w:rsidDel="00000000" w:rsidR="00000000" w:rsidRPr="00000000">
        <w:rPr>
          <w:rtl w:val="0"/>
        </w:rPr>
      </w:r>
    </w:p>
    <w:p w:rsidR="00000000" w:rsidDel="00000000" w:rsidP="00000000" w:rsidRDefault="00000000" w:rsidRPr="00000000" w14:paraId="0000005E">
      <w:pPr>
        <w:ind w:left="0" w:firstLine="0"/>
        <w:jc w:val="both"/>
        <w:rPr/>
      </w:pPr>
      <w:r w:rsidDel="00000000" w:rsidR="00000000" w:rsidRPr="00000000">
        <w:rPr/>
        <w:drawing>
          <wp:inline distB="114300" distT="114300" distL="114300" distR="114300">
            <wp:extent cx="5943600" cy="3340100"/>
            <wp:effectExtent b="0" l="0" r="0" t="0"/>
            <wp:docPr id="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both"/>
        <w:rPr/>
      </w:pPr>
      <w:r w:rsidDel="00000000" w:rsidR="00000000" w:rsidRPr="00000000">
        <w:rPr>
          <w:rtl w:val="0"/>
        </w:rPr>
      </w:r>
    </w:p>
    <w:p w:rsidR="00000000" w:rsidDel="00000000" w:rsidP="00000000" w:rsidRDefault="00000000" w:rsidRPr="00000000" w14:paraId="00000060">
      <w:pPr>
        <w:ind w:left="0" w:firstLine="0"/>
        <w:jc w:val="both"/>
        <w:rPr>
          <w:b w:val="1"/>
          <w:bCs w:val="1"/>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Return Invoice Data Entry: Final Verification and Completion</w:t>
      </w:r>
      <w:r w:rsidDel="00000000" w:rsidR="00000000" w:rsidRPr="00000000">
        <w:rPr>
          <w:rtl w:val="0"/>
        </w:rPr>
      </w:r>
    </w:p>
    <w:p w:rsidR="00000000" w:rsidDel="00000000" w:rsidP="00000000" w:rsidRDefault="00000000" w:rsidRPr="00000000" w14:paraId="00000061">
      <w:pPr>
        <w:ind w:left="0" w:firstLine="0"/>
        <w:jc w:val="both"/>
        <w:rPr>
          <w:b w:val="1"/>
          <w:bCs w:val="1"/>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Upon reaching this stage, the meticulous process of return invoice data entry is considered complete.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crucial to perform a thorough verification to ensure the accuracy and integrity of the appended data.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automated bot, responsible for the data entry, should have seamlessly integrated all relevant information.</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ind w:left="0" w:firstLine="0"/>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12.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5.png"/><Relationship Id="rId14" Type="http://schemas.openxmlformats.org/officeDocument/2006/relationships/image" Target="media/image13.png"/><Relationship Id="rId17" Type="http://schemas.openxmlformats.org/officeDocument/2006/relationships/image" Target="media/image14.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2.png"/><Relationship Id="rId18"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